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BFBA" w14:textId="0DBB37E1" w:rsidR="001A71ED" w:rsidRPr="005617B2" w:rsidRDefault="00F2418B">
      <w:pPr>
        <w:rPr>
          <w:rFonts w:ascii="Arial" w:hAnsi="Arial" w:cs="Arial"/>
          <w:b/>
          <w:bCs/>
          <w:sz w:val="40"/>
          <w:szCs w:val="40"/>
        </w:rPr>
      </w:pPr>
      <w:r w:rsidRPr="008C490D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49BFB73C" wp14:editId="5AE55508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D4E0C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Pr="005617B2">
        <w:rPr>
          <w:rFonts w:ascii="Arial" w:hAnsi="Arial" w:cs="Arial"/>
          <w:b/>
          <w:bCs/>
          <w:sz w:val="40"/>
          <w:szCs w:val="40"/>
        </w:rPr>
        <w:t>TEC</w:t>
      </w:r>
      <w:r w:rsidR="00E06AB0">
        <w:rPr>
          <w:rFonts w:ascii="Arial" w:hAnsi="Arial" w:cs="Arial"/>
          <w:b/>
          <w:bCs/>
          <w:sz w:val="40"/>
          <w:szCs w:val="40"/>
        </w:rPr>
        <w:t>.</w:t>
      </w:r>
      <w:r w:rsidRPr="005617B2">
        <w:rPr>
          <w:rFonts w:ascii="Arial" w:hAnsi="Arial" w:cs="Arial"/>
          <w:b/>
          <w:bCs/>
          <w:sz w:val="40"/>
          <w:szCs w:val="40"/>
        </w:rPr>
        <w:t xml:space="preserve"> SU</w:t>
      </w:r>
      <w:r w:rsidR="00E06AB0">
        <w:rPr>
          <w:rFonts w:ascii="Arial" w:hAnsi="Arial" w:cs="Arial"/>
          <w:b/>
          <w:bCs/>
          <w:sz w:val="40"/>
          <w:szCs w:val="40"/>
        </w:rPr>
        <w:t>P.</w:t>
      </w:r>
      <w:r w:rsidRPr="005617B2">
        <w:rPr>
          <w:rFonts w:ascii="Arial" w:hAnsi="Arial" w:cs="Arial"/>
          <w:b/>
          <w:bCs/>
          <w:sz w:val="40"/>
          <w:szCs w:val="40"/>
        </w:rPr>
        <w:t xml:space="preserve">EN </w:t>
      </w:r>
      <w:r w:rsidR="00A864EF" w:rsidRPr="005617B2">
        <w:rPr>
          <w:rFonts w:ascii="Arial" w:hAnsi="Arial" w:cs="Arial"/>
          <w:b/>
          <w:bCs/>
          <w:sz w:val="40"/>
          <w:szCs w:val="40"/>
        </w:rPr>
        <w:t>SERV</w:t>
      </w:r>
      <w:r w:rsidR="00E06AB0">
        <w:rPr>
          <w:rFonts w:ascii="Arial" w:hAnsi="Arial" w:cs="Arial"/>
          <w:b/>
          <w:bCs/>
          <w:sz w:val="40"/>
          <w:szCs w:val="40"/>
        </w:rPr>
        <w:t>.</w:t>
      </w:r>
      <w:r w:rsidR="00A864EF" w:rsidRPr="005617B2">
        <w:rPr>
          <w:rFonts w:ascii="Arial" w:hAnsi="Arial" w:cs="Arial"/>
          <w:b/>
          <w:bCs/>
          <w:sz w:val="40"/>
          <w:szCs w:val="40"/>
        </w:rPr>
        <w:t xml:space="preserve"> GASTRONÓMICOS</w:t>
      </w:r>
      <w:r w:rsidRPr="005617B2">
        <w:rPr>
          <w:rFonts w:ascii="Arial" w:hAnsi="Arial" w:cs="Arial"/>
          <w:b/>
          <w:bCs/>
          <w:sz w:val="40"/>
          <w:szCs w:val="40"/>
        </w:rPr>
        <w:t xml:space="preserve"> 2DO AÑO</w:t>
      </w:r>
      <w:r w:rsidR="00E818BD" w:rsidRPr="005617B2">
        <w:rPr>
          <w:rFonts w:ascii="Arial" w:hAnsi="Arial" w:cs="Arial"/>
          <w:b/>
          <w:bCs/>
          <w:sz w:val="40"/>
          <w:szCs w:val="40"/>
        </w:rPr>
        <w:t xml:space="preserve"> </w:t>
      </w:r>
      <w:r w:rsidR="00BF0014" w:rsidRPr="005617B2">
        <w:rPr>
          <w:rFonts w:ascii="Arial" w:hAnsi="Arial" w:cs="Arial"/>
          <w:b/>
          <w:bCs/>
          <w:sz w:val="40"/>
          <w:szCs w:val="40"/>
        </w:rPr>
        <w:t>2do cuatrimestre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"/>
        <w:gridCol w:w="2410"/>
        <w:gridCol w:w="2693"/>
        <w:gridCol w:w="2552"/>
        <w:gridCol w:w="2483"/>
        <w:gridCol w:w="2191"/>
      </w:tblGrid>
      <w:tr w:rsidR="00F2418B" w:rsidRPr="00580F8D" w14:paraId="5EDA5A9E" w14:textId="77777777" w:rsidTr="00710433">
        <w:tc>
          <w:tcPr>
            <w:tcW w:w="817" w:type="dxa"/>
          </w:tcPr>
          <w:p w14:paraId="2E498C87" w14:textId="77777777" w:rsidR="00F2418B" w:rsidRPr="00580F8D" w:rsidRDefault="00F2418B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A0F60D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80C36D9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7A112C7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6AB0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495A1E28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143B169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CF9CA8F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6AB0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55DC9961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AF4F861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2E9686B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6AB0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7F57C023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472F4E0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9292073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6AB0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9CEA4E9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7993CE8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CC28E4F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6AB0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F2418B" w:rsidRPr="00580F8D" w14:paraId="05CE4779" w14:textId="77777777" w:rsidTr="00710433">
        <w:tc>
          <w:tcPr>
            <w:tcW w:w="817" w:type="dxa"/>
          </w:tcPr>
          <w:p w14:paraId="79D34B24" w14:textId="7A4D3D1C" w:rsidR="00F2418B" w:rsidRPr="00580F8D" w:rsidRDefault="00F2418B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8:</w:t>
            </w:r>
            <w:r w:rsidR="00E818BD"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  <w:p w14:paraId="39F6ABEC" w14:textId="0A5632F1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9:00</w:t>
            </w:r>
            <w:r w:rsidR="00F2418B" w:rsidRPr="00580F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24354654" w14:textId="049D24D7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II </w:t>
            </w:r>
          </w:p>
          <w:p w14:paraId="32836862" w14:textId="21E4A47B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  <w:p w14:paraId="2E5D0F95" w14:textId="2AD7C3E8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E054A" w14:textId="5AEB9215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COCINA ARGENTINA (CUATR.)</w:t>
            </w:r>
          </w:p>
          <w:p w14:paraId="467665F0" w14:textId="0EFD6A70" w:rsidR="002C3BB1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(MARTÍN)</w:t>
            </w:r>
          </w:p>
        </w:tc>
        <w:tc>
          <w:tcPr>
            <w:tcW w:w="2552" w:type="dxa"/>
          </w:tcPr>
          <w:p w14:paraId="4C996F38" w14:textId="03015849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COSTOS Y COMPRAS (CUATR.)</w:t>
            </w:r>
          </w:p>
          <w:p w14:paraId="4731859F" w14:textId="784EC84E" w:rsidR="002C3BB1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</w:tc>
        <w:tc>
          <w:tcPr>
            <w:tcW w:w="2483" w:type="dxa"/>
          </w:tcPr>
          <w:p w14:paraId="09ED6A41" w14:textId="75774F65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EDI II</w:t>
            </w:r>
          </w:p>
          <w:p w14:paraId="6D51A5ED" w14:textId="77777777" w:rsidR="00A205DE" w:rsidRPr="00E06AB0" w:rsidRDefault="00A205DE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E01202" w14:textId="627C2F03" w:rsidR="00A205DE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(FABIANO)</w:t>
            </w:r>
          </w:p>
        </w:tc>
        <w:tc>
          <w:tcPr>
            <w:tcW w:w="2191" w:type="dxa"/>
          </w:tcPr>
          <w:p w14:paraId="1C1FAA20" w14:textId="7F2FD4B6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PP II</w:t>
            </w:r>
          </w:p>
        </w:tc>
      </w:tr>
      <w:tr w:rsidR="00F2418B" w:rsidRPr="00580F8D" w14:paraId="36B5A9F3" w14:textId="77777777" w:rsidTr="00710433">
        <w:tc>
          <w:tcPr>
            <w:tcW w:w="817" w:type="dxa"/>
          </w:tcPr>
          <w:p w14:paraId="5598A920" w14:textId="18AE3A1C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9:00</w:t>
            </w:r>
          </w:p>
          <w:p w14:paraId="5C9D04FE" w14:textId="0EE9AB59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2410" w:type="dxa"/>
          </w:tcPr>
          <w:p w14:paraId="4EE213CD" w14:textId="49C5CDD5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REPOSTERÍA</w:t>
            </w:r>
          </w:p>
          <w:p w14:paraId="765A4125" w14:textId="4E72FC62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492DCB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25E4B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906D4A" w14:textId="058BAF8C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(PETROFF)</w:t>
            </w:r>
          </w:p>
        </w:tc>
        <w:tc>
          <w:tcPr>
            <w:tcW w:w="2693" w:type="dxa"/>
          </w:tcPr>
          <w:p w14:paraId="18BD8920" w14:textId="624337FA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COCINA ARGENTINA</w:t>
            </w:r>
          </w:p>
        </w:tc>
        <w:tc>
          <w:tcPr>
            <w:tcW w:w="2552" w:type="dxa"/>
          </w:tcPr>
          <w:p w14:paraId="7A91F297" w14:textId="460A08E8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COSTOS Y COMPRAS</w:t>
            </w:r>
          </w:p>
        </w:tc>
        <w:tc>
          <w:tcPr>
            <w:tcW w:w="2483" w:type="dxa"/>
          </w:tcPr>
          <w:p w14:paraId="4C1472C8" w14:textId="6D12887B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EDI II</w:t>
            </w:r>
          </w:p>
        </w:tc>
        <w:tc>
          <w:tcPr>
            <w:tcW w:w="2191" w:type="dxa"/>
          </w:tcPr>
          <w:p w14:paraId="47843A19" w14:textId="662DFEE3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PP II</w:t>
            </w:r>
          </w:p>
        </w:tc>
      </w:tr>
      <w:tr w:rsidR="00F2418B" w:rsidRPr="00580F8D" w14:paraId="793F5371" w14:textId="77777777" w:rsidTr="00710433">
        <w:tc>
          <w:tcPr>
            <w:tcW w:w="817" w:type="dxa"/>
          </w:tcPr>
          <w:p w14:paraId="72459316" w14:textId="06D64B04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10:10</w:t>
            </w:r>
          </w:p>
          <w:p w14:paraId="72289B97" w14:textId="591D5159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11:10</w:t>
            </w:r>
          </w:p>
        </w:tc>
        <w:tc>
          <w:tcPr>
            <w:tcW w:w="2410" w:type="dxa"/>
          </w:tcPr>
          <w:p w14:paraId="5D067B00" w14:textId="2447ACE2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REPOSTERÍA</w:t>
            </w:r>
          </w:p>
          <w:p w14:paraId="721E0D4E" w14:textId="2D8BCA24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6832B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9FB93" w14:textId="5CA99DF8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52154" w14:textId="53B0A7C1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COCINA ARGENTINA</w:t>
            </w:r>
          </w:p>
        </w:tc>
        <w:tc>
          <w:tcPr>
            <w:tcW w:w="2552" w:type="dxa"/>
          </w:tcPr>
          <w:p w14:paraId="5C1C4EB5" w14:textId="6AA4E3C1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COSTOS Y COMPRAS</w:t>
            </w:r>
          </w:p>
        </w:tc>
        <w:tc>
          <w:tcPr>
            <w:tcW w:w="2483" w:type="dxa"/>
          </w:tcPr>
          <w:p w14:paraId="450462A0" w14:textId="027AD95E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EDI II</w:t>
            </w:r>
          </w:p>
        </w:tc>
        <w:tc>
          <w:tcPr>
            <w:tcW w:w="2191" w:type="dxa"/>
          </w:tcPr>
          <w:p w14:paraId="13CBC8FD" w14:textId="76FDCD37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ENOLOGÍA Y BARMAN</w:t>
            </w:r>
          </w:p>
          <w:p w14:paraId="54486B0A" w14:textId="55F26209" w:rsidR="002C3BB1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(BOUFFLET)</w:t>
            </w:r>
          </w:p>
        </w:tc>
      </w:tr>
      <w:tr w:rsidR="00F2418B" w:rsidRPr="00580F8D" w14:paraId="3A5F47EC" w14:textId="77777777" w:rsidTr="00710433">
        <w:tc>
          <w:tcPr>
            <w:tcW w:w="817" w:type="dxa"/>
          </w:tcPr>
          <w:p w14:paraId="0D711D13" w14:textId="7DBE650F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11:10</w:t>
            </w:r>
          </w:p>
          <w:p w14:paraId="477521AB" w14:textId="5CD8E119" w:rsidR="00F2418B" w:rsidRPr="00580F8D" w:rsidRDefault="00E818BD" w:rsidP="007104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0F8D">
              <w:rPr>
                <w:rFonts w:ascii="Arial" w:hAnsi="Arial" w:cs="Arial"/>
                <w:b/>
                <w:bCs/>
                <w:sz w:val="28"/>
                <w:szCs w:val="28"/>
              </w:rPr>
              <w:t>12:10</w:t>
            </w:r>
          </w:p>
        </w:tc>
        <w:tc>
          <w:tcPr>
            <w:tcW w:w="2410" w:type="dxa"/>
          </w:tcPr>
          <w:p w14:paraId="6EDBA58D" w14:textId="171E2C38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REPOSTERÍA</w:t>
            </w:r>
          </w:p>
          <w:p w14:paraId="557AF3AC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6C65D7" w14:textId="77777777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0CFD2" w14:textId="68E2EB5E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31A246" w14:textId="056149AC" w:rsidR="00F2418B" w:rsidRPr="00E06AB0" w:rsidRDefault="00DA1E24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ENOLOGÍA Y BARMAN</w:t>
            </w:r>
          </w:p>
        </w:tc>
        <w:tc>
          <w:tcPr>
            <w:tcW w:w="2552" w:type="dxa"/>
          </w:tcPr>
          <w:p w14:paraId="4927EDEF" w14:textId="10D6D96F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ORGANIZACIÓN DE EVENTOS </w:t>
            </w:r>
          </w:p>
          <w:p w14:paraId="6FE9BEE1" w14:textId="77777777" w:rsidR="00A205DE" w:rsidRPr="00E06AB0" w:rsidRDefault="00A205DE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2B4259" w14:textId="0D178EFE" w:rsidR="00A205DE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(AÑAÑOS)</w:t>
            </w:r>
          </w:p>
        </w:tc>
        <w:tc>
          <w:tcPr>
            <w:tcW w:w="2483" w:type="dxa"/>
          </w:tcPr>
          <w:p w14:paraId="0B9D5841" w14:textId="30AB3D93" w:rsidR="00F2418B" w:rsidRPr="00E06AB0" w:rsidRDefault="00F2418B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E4F7C46" w14:textId="1A5E60DA" w:rsidR="00F2418B" w:rsidRPr="00E06AB0" w:rsidRDefault="00E06AB0" w:rsidP="00710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B0">
              <w:rPr>
                <w:rFonts w:ascii="Arial" w:hAnsi="Arial" w:cs="Arial"/>
                <w:b/>
                <w:bCs/>
                <w:sz w:val="24"/>
                <w:szCs w:val="24"/>
              </w:rPr>
              <w:t>ENOLOGÍA Y BARMAN</w:t>
            </w:r>
          </w:p>
        </w:tc>
      </w:tr>
    </w:tbl>
    <w:p w14:paraId="500F017C" w14:textId="77777777" w:rsidR="00F2418B" w:rsidRPr="0043070E" w:rsidRDefault="00F2418B">
      <w:pPr>
        <w:rPr>
          <w:rFonts w:ascii="Arial" w:hAnsi="Arial" w:cs="Arial"/>
          <w:sz w:val="28"/>
          <w:szCs w:val="28"/>
        </w:rPr>
      </w:pPr>
    </w:p>
    <w:sectPr w:rsidR="00F2418B" w:rsidRPr="0043070E" w:rsidSect="00F241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8B"/>
    <w:rsid w:val="001A71ED"/>
    <w:rsid w:val="002A60E2"/>
    <w:rsid w:val="002C3BB1"/>
    <w:rsid w:val="0043070E"/>
    <w:rsid w:val="004C2E09"/>
    <w:rsid w:val="005617B2"/>
    <w:rsid w:val="00580F8D"/>
    <w:rsid w:val="007B3C78"/>
    <w:rsid w:val="00A205DE"/>
    <w:rsid w:val="00A864EF"/>
    <w:rsid w:val="00BF0014"/>
    <w:rsid w:val="00DA1E24"/>
    <w:rsid w:val="00E06AB0"/>
    <w:rsid w:val="00E818BD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E545"/>
  <w15:chartTrackingRefBased/>
  <w15:docId w15:val="{1092D837-5F0A-445F-891B-D5394695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 Mato</cp:lastModifiedBy>
  <cp:revision>8</cp:revision>
  <cp:lastPrinted>2024-03-07T20:58:00Z</cp:lastPrinted>
  <dcterms:created xsi:type="dcterms:W3CDTF">2022-12-15T20:13:00Z</dcterms:created>
  <dcterms:modified xsi:type="dcterms:W3CDTF">2024-03-18T16:20:00Z</dcterms:modified>
</cp:coreProperties>
</file>