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17B78" w14:textId="50C53C59" w:rsidR="00532434" w:rsidRPr="004664C4" w:rsidRDefault="00532434" w:rsidP="00532434">
      <w:pPr>
        <w:rPr>
          <w:rFonts w:ascii="Arial" w:hAnsi="Arial" w:cs="Arial"/>
          <w:b/>
          <w:bCs/>
          <w:sz w:val="40"/>
          <w:szCs w:val="40"/>
          <w:lang w:val="es-MX"/>
        </w:rPr>
      </w:pPr>
      <w:r w:rsidRPr="004664C4">
        <w:rPr>
          <w:rFonts w:ascii="Arial" w:hAnsi="Arial" w:cs="Arial"/>
          <w:b/>
          <w:bCs/>
          <w:sz w:val="40"/>
          <w:szCs w:val="40"/>
          <w:lang w:val="es-MX"/>
        </w:rPr>
        <w:t>TECNICATURA SUPERIOR EN BIOTECNOLOGIA (</w:t>
      </w:r>
      <w:r w:rsidR="00F041E0" w:rsidRPr="004664C4">
        <w:rPr>
          <w:rFonts w:ascii="Arial" w:hAnsi="Arial" w:cs="Arial"/>
          <w:b/>
          <w:bCs/>
          <w:sz w:val="40"/>
          <w:szCs w:val="40"/>
          <w:lang w:val="es-MX"/>
        </w:rPr>
        <w:t xml:space="preserve">2do </w:t>
      </w:r>
      <w:r w:rsidRPr="004664C4">
        <w:rPr>
          <w:rFonts w:ascii="Arial" w:hAnsi="Arial" w:cs="Arial"/>
          <w:b/>
          <w:bCs/>
          <w:sz w:val="40"/>
          <w:szCs w:val="40"/>
          <w:lang w:val="es-MX"/>
        </w:rPr>
        <w:t>cuatrimestre)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2410"/>
        <w:gridCol w:w="2693"/>
        <w:gridCol w:w="2552"/>
        <w:gridCol w:w="2483"/>
        <w:gridCol w:w="2191"/>
      </w:tblGrid>
      <w:tr w:rsidR="00532434" w:rsidRPr="00510AA6" w14:paraId="3413EE0A" w14:textId="77777777" w:rsidTr="0086315C">
        <w:tc>
          <w:tcPr>
            <w:tcW w:w="817" w:type="dxa"/>
          </w:tcPr>
          <w:p w14:paraId="54874A78" w14:textId="77777777" w:rsidR="00532434" w:rsidRPr="00510AA6" w:rsidRDefault="00532434" w:rsidP="0086315C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540BBB4" w14:textId="77777777" w:rsidR="00532434" w:rsidRPr="004664C4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F6DC79F" w14:textId="77777777" w:rsidR="00532434" w:rsidRPr="004664C4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19019CC" w14:textId="77777777" w:rsidR="00532434" w:rsidRPr="004664C4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664C4">
              <w:rPr>
                <w:rFonts w:ascii="Arial" w:hAnsi="Arial" w:cs="Arial"/>
                <w:b/>
                <w:bCs/>
                <w:sz w:val="36"/>
                <w:szCs w:val="36"/>
              </w:rPr>
              <w:t>LUNES</w:t>
            </w:r>
          </w:p>
        </w:tc>
        <w:tc>
          <w:tcPr>
            <w:tcW w:w="2693" w:type="dxa"/>
          </w:tcPr>
          <w:p w14:paraId="003A647B" w14:textId="77777777" w:rsidR="00532434" w:rsidRPr="004664C4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B2D6D17" w14:textId="77777777" w:rsidR="00532434" w:rsidRPr="004664C4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8BF0437" w14:textId="77777777" w:rsidR="00532434" w:rsidRPr="004664C4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664C4">
              <w:rPr>
                <w:rFonts w:ascii="Arial" w:hAnsi="Arial" w:cs="Arial"/>
                <w:b/>
                <w:bCs/>
                <w:sz w:val="36"/>
                <w:szCs w:val="36"/>
              </w:rPr>
              <w:t>MARTES</w:t>
            </w:r>
          </w:p>
        </w:tc>
        <w:tc>
          <w:tcPr>
            <w:tcW w:w="2552" w:type="dxa"/>
          </w:tcPr>
          <w:p w14:paraId="531199AE" w14:textId="77777777" w:rsidR="00532434" w:rsidRPr="004664C4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5419109" w14:textId="77777777" w:rsidR="00532434" w:rsidRPr="004664C4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F65E488" w14:textId="77777777" w:rsidR="00532434" w:rsidRPr="004664C4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664C4">
              <w:rPr>
                <w:rFonts w:ascii="Arial" w:hAnsi="Arial" w:cs="Arial"/>
                <w:b/>
                <w:bCs/>
                <w:sz w:val="36"/>
                <w:szCs w:val="36"/>
              </w:rPr>
              <w:t>MIERCOLES</w:t>
            </w:r>
          </w:p>
        </w:tc>
        <w:tc>
          <w:tcPr>
            <w:tcW w:w="2483" w:type="dxa"/>
          </w:tcPr>
          <w:p w14:paraId="22FCFC37" w14:textId="77777777" w:rsidR="00532434" w:rsidRPr="004664C4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E649668" w14:textId="77777777" w:rsidR="00532434" w:rsidRPr="004664C4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3EAF81C" w14:textId="77777777" w:rsidR="00532434" w:rsidRPr="004664C4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664C4">
              <w:rPr>
                <w:rFonts w:ascii="Arial" w:hAnsi="Arial" w:cs="Arial"/>
                <w:b/>
                <w:bCs/>
                <w:sz w:val="36"/>
                <w:szCs w:val="36"/>
              </w:rPr>
              <w:t>JUEVES</w:t>
            </w:r>
          </w:p>
        </w:tc>
        <w:tc>
          <w:tcPr>
            <w:tcW w:w="2191" w:type="dxa"/>
          </w:tcPr>
          <w:p w14:paraId="783D2C53" w14:textId="77777777" w:rsidR="00532434" w:rsidRPr="004664C4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DDA6A68" w14:textId="77777777" w:rsidR="00532434" w:rsidRPr="004664C4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F30F42C" w14:textId="77777777" w:rsidR="00532434" w:rsidRPr="004664C4" w:rsidRDefault="00532434" w:rsidP="0086315C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664C4">
              <w:rPr>
                <w:rFonts w:ascii="Arial" w:hAnsi="Arial" w:cs="Arial"/>
                <w:b/>
                <w:bCs/>
                <w:sz w:val="36"/>
                <w:szCs w:val="36"/>
              </w:rPr>
              <w:t>VIERNES</w:t>
            </w:r>
          </w:p>
        </w:tc>
      </w:tr>
      <w:tr w:rsidR="00532434" w:rsidRPr="00510AA6" w14:paraId="034CBDC2" w14:textId="77777777" w:rsidTr="0086315C">
        <w:tc>
          <w:tcPr>
            <w:tcW w:w="817" w:type="dxa"/>
          </w:tcPr>
          <w:p w14:paraId="7B9FB5FE" w14:textId="77777777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A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4:00</w:t>
            </w:r>
          </w:p>
          <w:p w14:paraId="3915D29A" w14:textId="77777777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15:00</w:t>
            </w:r>
            <w:r w:rsidRPr="00510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52BC10C" w14:textId="602E3C67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11A565" w14:textId="50C9EA2B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B1A83D" w14:textId="7E9068CE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5929F1" w14:textId="6E7E7811" w:rsidR="00532434" w:rsidRDefault="002A6E99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QUÍMICA ORGÁNICA </w:t>
            </w:r>
          </w:p>
          <w:p w14:paraId="62901548" w14:textId="5F190F17" w:rsidR="00F041E0" w:rsidRPr="00510AA6" w:rsidRDefault="00F041E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(Galún)</w:t>
            </w:r>
          </w:p>
        </w:tc>
        <w:tc>
          <w:tcPr>
            <w:tcW w:w="2552" w:type="dxa"/>
          </w:tcPr>
          <w:p w14:paraId="70B35F04" w14:textId="6514B583" w:rsidR="00532434" w:rsidRDefault="002A6E99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INGLÉS II</w:t>
            </w:r>
          </w:p>
          <w:p w14:paraId="6773A491" w14:textId="63FC737E" w:rsidR="004861F3" w:rsidRPr="00510AA6" w:rsidRDefault="004861F3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(Zabala)</w:t>
            </w:r>
          </w:p>
        </w:tc>
        <w:tc>
          <w:tcPr>
            <w:tcW w:w="2483" w:type="dxa"/>
          </w:tcPr>
          <w:p w14:paraId="5A45C891" w14:textId="77777777" w:rsidR="00532434" w:rsidRDefault="002A6E99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ESTADÍSTICA BIOMÉTRICA II</w:t>
            </w:r>
          </w:p>
          <w:p w14:paraId="127ED3FA" w14:textId="5E408959" w:rsidR="00DF53CB" w:rsidRPr="00510AA6" w:rsidRDefault="00DF53CB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(Martínez C.)</w:t>
            </w:r>
          </w:p>
        </w:tc>
        <w:tc>
          <w:tcPr>
            <w:tcW w:w="2191" w:type="dxa"/>
          </w:tcPr>
          <w:p w14:paraId="1236B1DE" w14:textId="77777777" w:rsidR="00532434" w:rsidRDefault="003F65C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I</w:t>
            </w:r>
          </w:p>
          <w:p w14:paraId="2696D3EC" w14:textId="052FC7D2" w:rsidR="003F65C0" w:rsidRPr="00510AA6" w:rsidRDefault="003F65C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(Martínez)</w:t>
            </w:r>
          </w:p>
        </w:tc>
      </w:tr>
      <w:tr w:rsidR="00532434" w:rsidRPr="00510AA6" w14:paraId="6E2E3E7C" w14:textId="77777777" w:rsidTr="0086315C">
        <w:tc>
          <w:tcPr>
            <w:tcW w:w="817" w:type="dxa"/>
          </w:tcPr>
          <w:p w14:paraId="321877B8" w14:textId="77777777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A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5:00</w:t>
            </w:r>
          </w:p>
          <w:p w14:paraId="6FB5A92E" w14:textId="77777777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2410" w:type="dxa"/>
          </w:tcPr>
          <w:p w14:paraId="0874D410" w14:textId="0BE06FF9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8CCC8F" w14:textId="3A17DC52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D50918" w14:textId="3A89C664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CE6B0E" w14:textId="096E543F" w:rsidR="00532434" w:rsidRDefault="002A6E99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QUÍMICA ORGÁNICA</w:t>
            </w:r>
          </w:p>
          <w:p w14:paraId="251FD295" w14:textId="1AD8794B" w:rsidR="00F041E0" w:rsidRDefault="00F041E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(Galún)</w:t>
            </w:r>
          </w:p>
          <w:p w14:paraId="6EA3CB23" w14:textId="77777777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CA86A1" w14:textId="14612A63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DD0C34" w14:textId="4822A45E" w:rsidR="00532434" w:rsidRDefault="002A6E99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INGLÉS II</w:t>
            </w:r>
          </w:p>
          <w:p w14:paraId="3098248D" w14:textId="2D91802C" w:rsidR="004861F3" w:rsidRPr="00510AA6" w:rsidRDefault="004861F3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(Zabala)</w:t>
            </w:r>
          </w:p>
        </w:tc>
        <w:tc>
          <w:tcPr>
            <w:tcW w:w="2483" w:type="dxa"/>
          </w:tcPr>
          <w:p w14:paraId="57BEF4FC" w14:textId="17624135" w:rsidR="00532434" w:rsidRPr="00510AA6" w:rsidRDefault="002A6E99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ESTADÍSTICA BIOMÉTRICA II</w:t>
            </w:r>
          </w:p>
        </w:tc>
        <w:tc>
          <w:tcPr>
            <w:tcW w:w="2191" w:type="dxa"/>
          </w:tcPr>
          <w:p w14:paraId="582044BB" w14:textId="77777777" w:rsidR="00532434" w:rsidRDefault="003F65C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I</w:t>
            </w:r>
          </w:p>
          <w:p w14:paraId="53C9577D" w14:textId="4A78BB29" w:rsidR="003F65C0" w:rsidRPr="00510AA6" w:rsidRDefault="003F65C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2434" w:rsidRPr="00510AA6" w14:paraId="276224ED" w14:textId="77777777" w:rsidTr="0086315C">
        <w:tc>
          <w:tcPr>
            <w:tcW w:w="817" w:type="dxa"/>
          </w:tcPr>
          <w:p w14:paraId="7F200059" w14:textId="77777777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  <w:r w:rsidRPr="00510AA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  <w:p w14:paraId="09BA465A" w14:textId="77777777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17:10</w:t>
            </w:r>
          </w:p>
        </w:tc>
        <w:tc>
          <w:tcPr>
            <w:tcW w:w="2410" w:type="dxa"/>
          </w:tcPr>
          <w:p w14:paraId="7D8C6422" w14:textId="061A9624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E61A3F" w14:textId="77777777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E1116A" w14:textId="0DEA69B6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D70E2F" w14:textId="0D10E54A" w:rsidR="00532434" w:rsidRDefault="002A6E99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QUÍMICA ORGÁNICA</w:t>
            </w:r>
          </w:p>
          <w:p w14:paraId="543C22AB" w14:textId="4580B4D9" w:rsidR="00F041E0" w:rsidRDefault="00F041E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(Galún)</w:t>
            </w:r>
          </w:p>
          <w:p w14:paraId="5B915341" w14:textId="77777777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65ED2C" w14:textId="6347FBBC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8D912E" w14:textId="05F8AFDF" w:rsidR="00532434" w:rsidRPr="00510AA6" w:rsidRDefault="002A6E99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QUÍMICA BIOLÓGICA</w:t>
            </w:r>
          </w:p>
        </w:tc>
        <w:tc>
          <w:tcPr>
            <w:tcW w:w="2483" w:type="dxa"/>
          </w:tcPr>
          <w:p w14:paraId="08074CB0" w14:textId="6A8F2D29" w:rsidR="00532434" w:rsidRPr="00510AA6" w:rsidRDefault="002A6E99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QUÍMICA BIOLÓGICA</w:t>
            </w:r>
          </w:p>
        </w:tc>
        <w:tc>
          <w:tcPr>
            <w:tcW w:w="2191" w:type="dxa"/>
          </w:tcPr>
          <w:p w14:paraId="1B159E2F" w14:textId="781A7A88" w:rsidR="00532434" w:rsidRPr="00510AA6" w:rsidRDefault="003F65C0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I</w:t>
            </w:r>
          </w:p>
        </w:tc>
      </w:tr>
      <w:tr w:rsidR="00532434" w:rsidRPr="00510AA6" w14:paraId="3FC29196" w14:textId="77777777" w:rsidTr="0086315C">
        <w:tc>
          <w:tcPr>
            <w:tcW w:w="817" w:type="dxa"/>
          </w:tcPr>
          <w:p w14:paraId="7B2F663F" w14:textId="77777777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17:10</w:t>
            </w:r>
          </w:p>
          <w:p w14:paraId="64726A08" w14:textId="77777777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18:10</w:t>
            </w:r>
          </w:p>
        </w:tc>
        <w:tc>
          <w:tcPr>
            <w:tcW w:w="2410" w:type="dxa"/>
          </w:tcPr>
          <w:p w14:paraId="0A8C9D17" w14:textId="77777777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0C5C3C" w14:textId="77777777" w:rsidR="00532434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579F32" w14:textId="4F732983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B4DB4C" w14:textId="17069E47" w:rsidR="00532434" w:rsidRDefault="002A6E99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TECNOLOGÍA, SOCIEDAD Y AMBIENTE</w:t>
            </w:r>
          </w:p>
          <w:p w14:paraId="73F2C702" w14:textId="145A8D2C" w:rsidR="00DF53CB" w:rsidRDefault="00DF53CB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(Galvani)</w:t>
            </w:r>
          </w:p>
          <w:p w14:paraId="7CA16362" w14:textId="77777777" w:rsidR="004861F3" w:rsidRDefault="004861F3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8325CB" w14:textId="564DAAE1" w:rsidR="004861F3" w:rsidRPr="00510AA6" w:rsidRDefault="004861F3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0F0DEB" w14:textId="2C41EBAC" w:rsidR="00532434" w:rsidRPr="00510AA6" w:rsidRDefault="002A6E99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QUÍMICA BIOLÓGICA</w:t>
            </w:r>
          </w:p>
        </w:tc>
        <w:tc>
          <w:tcPr>
            <w:tcW w:w="2483" w:type="dxa"/>
          </w:tcPr>
          <w:p w14:paraId="6053E6A6" w14:textId="35B12A19" w:rsidR="00532434" w:rsidRPr="00510AA6" w:rsidRDefault="002A6E99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TECNOLOGÍA, SOCIEDAD Y AMBIENTE</w:t>
            </w:r>
          </w:p>
        </w:tc>
        <w:tc>
          <w:tcPr>
            <w:tcW w:w="2191" w:type="dxa"/>
          </w:tcPr>
          <w:p w14:paraId="0DC45376" w14:textId="47804827" w:rsidR="00532434" w:rsidRPr="00510AA6" w:rsidRDefault="00532434" w:rsidP="008631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4C35872" w14:textId="77777777" w:rsidR="00532434" w:rsidRPr="00FD76A1" w:rsidRDefault="00532434" w:rsidP="00532434">
      <w:pPr>
        <w:rPr>
          <w:rFonts w:cstheme="minorHAnsi"/>
          <w:b/>
          <w:bCs/>
          <w:sz w:val="40"/>
          <w:szCs w:val="40"/>
          <w:lang w:val="es-MX"/>
        </w:rPr>
      </w:pPr>
    </w:p>
    <w:p w14:paraId="4151D6E6" w14:textId="77777777" w:rsidR="00532434" w:rsidRDefault="00532434"/>
    <w:sectPr w:rsidR="00532434" w:rsidSect="00532434">
      <w:pgSz w:w="16838" w:h="11906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34"/>
    <w:rsid w:val="0018243E"/>
    <w:rsid w:val="002A6E99"/>
    <w:rsid w:val="003F65C0"/>
    <w:rsid w:val="004664C4"/>
    <w:rsid w:val="004861F3"/>
    <w:rsid w:val="00532434"/>
    <w:rsid w:val="00DF53CB"/>
    <w:rsid w:val="00F0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7C1C"/>
  <w15:chartTrackingRefBased/>
  <w15:docId w15:val="{605C5438-F1AF-48F5-855B-1BF1168D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4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Mato</dc:creator>
  <cp:keywords/>
  <dc:description/>
  <cp:lastModifiedBy>Gilda Mato</cp:lastModifiedBy>
  <cp:revision>7</cp:revision>
  <cp:lastPrinted>2024-03-25T13:24:00Z</cp:lastPrinted>
  <dcterms:created xsi:type="dcterms:W3CDTF">2023-12-12T15:15:00Z</dcterms:created>
  <dcterms:modified xsi:type="dcterms:W3CDTF">2024-03-25T13:24:00Z</dcterms:modified>
</cp:coreProperties>
</file>